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D81" w:rsidRDefault="00333D81" w:rsidP="00333D8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СПРАВКА</w:t>
      </w:r>
    </w:p>
    <w:p w:rsidR="00333D81" w:rsidRDefault="00333D81" w:rsidP="00333D8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РЕЗУЛЬТАТАМ РАЗЪЯСНИТЕЛЬНОЙ БЕСЕДЫ С ЦЕЛЬЮ ПРОФИЛАКТИКИ МОШЕННИЧЕСТВ И ИНЫХ ПРЕСТУПЛЕНИЙ, СОВЕРШЕННЫХ С ИСПОЛЬЗОВАНИЕМ СРЕДСТВ СВЯЗИ И СЕТИ ИНТЕРНЕТ И ИНЫХ ИНФОРМАЦИОННО-ТЕЛЕКОММУНИКАЦИОННЫХ ТЕХНОЛОГИЙ.</w:t>
      </w:r>
    </w:p>
    <w:p w:rsidR="00333D81" w:rsidRDefault="00333D81" w:rsidP="00333D81">
      <w:pPr>
        <w:pStyle w:val="Default"/>
        <w:jc w:val="center"/>
        <w:rPr>
          <w:sz w:val="28"/>
          <w:szCs w:val="28"/>
        </w:rPr>
      </w:pPr>
    </w:p>
    <w:p w:rsidR="00333D81" w:rsidRDefault="00333D81" w:rsidP="00333D81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Я, ____________________________________________________________ </w:t>
      </w:r>
    </w:p>
    <w:p w:rsidR="00333D81" w:rsidRDefault="00333D81" w:rsidP="00333D81">
      <w:pPr>
        <w:pStyle w:val="Default"/>
        <w:rPr>
          <w:sz w:val="16"/>
          <w:szCs w:val="16"/>
        </w:rPr>
      </w:pPr>
      <w:r>
        <w:rPr>
          <w:sz w:val="16"/>
          <w:szCs w:val="16"/>
        </w:rPr>
        <w:t>(</w:t>
      </w:r>
      <w:proofErr w:type="gramStart"/>
      <w:r>
        <w:rPr>
          <w:sz w:val="16"/>
          <w:szCs w:val="16"/>
        </w:rPr>
        <w:t>фамилия</w:t>
      </w:r>
      <w:proofErr w:type="gramEnd"/>
      <w:r>
        <w:rPr>
          <w:sz w:val="16"/>
          <w:szCs w:val="16"/>
        </w:rPr>
        <w:t xml:space="preserve">, инициалы, должность сотрудника полиции, поводившего профилактические мероприятия)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Провел профилактическую разъяснительную беседу с гражданином (гражданкой) </w:t>
      </w:r>
    </w:p>
    <w:p w:rsidR="00333D81" w:rsidRDefault="00333D81" w:rsidP="00333D81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______________________________________________________________ </w:t>
      </w:r>
    </w:p>
    <w:p w:rsidR="00333D81" w:rsidRDefault="00333D81" w:rsidP="00333D81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(Ф.И.О., статус участника уголовного судопроизводства, № уголовного дела, статус) </w:t>
      </w:r>
    </w:p>
    <w:p w:rsidR="00333D81" w:rsidRDefault="00333D81" w:rsidP="00333D81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предмет информирования о видах и способах мошенничеств и иных преступлений, совершенных с использованием информационно-телекоммуникационных технологий (средств связи, сети </w:t>
      </w:r>
      <w:proofErr w:type="spellStart"/>
      <w:r>
        <w:rPr>
          <w:sz w:val="28"/>
          <w:szCs w:val="28"/>
        </w:rPr>
        <w:t>Интерент</w:t>
      </w:r>
      <w:proofErr w:type="spellEnd"/>
      <w:r>
        <w:rPr>
          <w:sz w:val="28"/>
          <w:szCs w:val="28"/>
        </w:rPr>
        <w:t xml:space="preserve"> и др.), в целях предупреждения их совершения в будущем.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Мне, ________________, УУП         ______________________________ </w:t>
      </w:r>
    </w:p>
    <w:p w:rsidR="00333D81" w:rsidRDefault="00333D81" w:rsidP="00333D81">
      <w:pPr>
        <w:pStyle w:val="Default"/>
        <w:rPr>
          <w:sz w:val="20"/>
          <w:szCs w:val="20"/>
        </w:rPr>
      </w:pPr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фамилия</w:t>
      </w:r>
      <w:proofErr w:type="gramEnd"/>
      <w:r>
        <w:rPr>
          <w:sz w:val="20"/>
          <w:szCs w:val="20"/>
        </w:rPr>
        <w:t xml:space="preserve">, инициалы гражданина) (фамилия, инициалы дознавателя) </w:t>
      </w:r>
    </w:p>
    <w:p w:rsidR="00333D81" w:rsidRDefault="00333D81" w:rsidP="00333D81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доведена</w:t>
      </w:r>
      <w:proofErr w:type="gramEnd"/>
      <w:r>
        <w:rPr>
          <w:sz w:val="28"/>
          <w:szCs w:val="28"/>
        </w:rPr>
        <w:t xml:space="preserve"> следующая информация: </w:t>
      </w:r>
    </w:p>
    <w:p w:rsidR="0015116E" w:rsidRDefault="00333D81" w:rsidP="00333D81">
      <w:r w:rsidRPr="00333D81">
        <w:rPr>
          <w:noProof/>
          <w:lang w:eastAsia="ru-RU"/>
        </w:rPr>
        <w:drawing>
          <wp:inline distT="0" distB="0" distL="0" distR="0">
            <wp:extent cx="5940425" cy="3347090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81" w:rsidRDefault="00333D81" w:rsidP="00333D81">
      <w:pPr>
        <w:pStyle w:val="Default"/>
      </w:pPr>
    </w:p>
    <w:p w:rsidR="00333D81" w:rsidRDefault="00333D81" w:rsidP="00333D81">
      <w:pPr>
        <w:pStyle w:val="Default"/>
        <w:rPr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Как не стать жертвой «мобильного» мошенничества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Злоумышленники могут обратиться к Вам: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под видом сотрудников полиции, о нарушении их близкими родственниками законов, с целью передачи Вами денежных средств через посредников, либо перевод их через терминалы оплаты для разрешения сложившейся ситуации. </w:t>
      </w:r>
    </w:p>
    <w:p w:rsidR="00333D81" w:rsidRDefault="00333D81" w:rsidP="00333D81">
      <w:pPr>
        <w:pStyle w:val="Default"/>
        <w:pageBreakBefore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Не продолжайте разговор, не позволяйте себя убедить. Вам звонит мошенник. Обратитесь в полицию!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 блокировке банковской карты путем рассылки SMS-сообщений, а так же о переводе денежных средств за покупку товара по объявлению и последующего информирования о необходимости дальнейшего введения ряда команд с банкомата.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Вам звонит мошенник. Не предоставляйте злоумышленникам сведения о Вашей карте. Обратитесь в банк, обслуживающий Вашу банковскую карту, в банке решат Вашу проблему.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 сообщении Вам, якобы, из поликлиники или больнице, что у Вас или у Ваших родственников обнаружили страшный диагноз и чтобы вылечить болезнь необходимо перевести деньги за лекарства.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Прервите разговор. Вам звонит мошенник. Медицинское учреждение принимает денежные средства после заключения соответствующего договора в письменном виде, при Вашем личном присутствии. Свяжитесь с Вашим родственником, позвоните в больницу.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Не переводите денежные средства мошенникам.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Обратитесь в полицию!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получения СМС-сообщений с неизвестных номеров о выигранном призе, с просьбой положить деньги на телефон, или вернуть деньги, так как они были переведены ошибочно. </w:t>
      </w:r>
    </w:p>
    <w:p w:rsidR="00333D81" w:rsidRDefault="00333D81" w:rsidP="00333D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Это обман. Не отвечайте на сообщение, не присылайте информацию по карте и не переводите денежных средств.</w:t>
      </w:r>
    </w:p>
    <w:p w:rsidR="00333D81" w:rsidRDefault="00333D81" w:rsidP="00333D81">
      <w:r w:rsidRPr="00333D81">
        <w:rPr>
          <w:noProof/>
          <w:lang w:eastAsia="ru-RU"/>
        </w:rPr>
        <w:drawing>
          <wp:inline distT="0" distB="0" distL="0" distR="0">
            <wp:extent cx="4638283" cy="27853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96" cy="278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Никому нельзя сообщать реквизиты своей банковской карты, в том числе сотруднику банка, об этом всегда информируют банк при получении пароля к карте, в последствие необходимо лично обратиться в ближайшее отделение банка, с целью выяснения возникших проблем с банковской картой. </w:t>
      </w:r>
    </w:p>
    <w:p w:rsidR="008B15BC" w:rsidRDefault="008B15BC" w:rsidP="00333D81">
      <w:pPr>
        <w:pStyle w:val="Default"/>
        <w:rPr>
          <w:b/>
          <w:bCs/>
          <w:sz w:val="28"/>
          <w:szCs w:val="28"/>
        </w:rPr>
      </w:pPr>
    </w:p>
    <w:p w:rsidR="00333D81" w:rsidRDefault="00333D81" w:rsidP="008B15B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2. </w:t>
      </w:r>
      <w:r w:rsidR="008B15BC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 xml:space="preserve">азличные компенсации выплачиваются гражданам только при их личном письменном обращении, никаких процентов за выплату компенсаций платить не надо.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Настоящий врач никогда не будет звонить Вам по телефону и сообщать о страшном диагнозе или просить перевести деньги за лекарства.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="008B15BC">
        <w:rPr>
          <w:b/>
          <w:bCs/>
          <w:sz w:val="28"/>
          <w:szCs w:val="28"/>
        </w:rPr>
        <w:t xml:space="preserve"> В</w:t>
      </w:r>
      <w:r>
        <w:rPr>
          <w:b/>
          <w:bCs/>
          <w:sz w:val="28"/>
          <w:szCs w:val="28"/>
        </w:rPr>
        <w:t xml:space="preserve"> случае получения СМС-сообщений с неизвестных номеров, помните это мошенники, человек не может выиграть приз не участвуя в лотереях, родственники не будут Вам высылать СМС-сообщения с неизвестных номеров. </w:t>
      </w:r>
    </w:p>
    <w:p w:rsidR="00333D81" w:rsidRDefault="00333D81" w:rsidP="00333D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Как не стать жертвой мошенничества, используя сеть Интер</w:t>
      </w:r>
      <w:r w:rsidR="008B15BC">
        <w:rPr>
          <w:b/>
          <w:bCs/>
          <w:sz w:val="28"/>
          <w:szCs w:val="28"/>
        </w:rPr>
        <w:t>нет</w:t>
      </w:r>
    </w:p>
    <w:p w:rsidR="00333D81" w:rsidRDefault="00333D81" w:rsidP="00333D81">
      <w:r w:rsidRPr="00333D81">
        <w:rPr>
          <w:noProof/>
          <w:lang w:eastAsia="ru-RU"/>
        </w:rPr>
        <w:drawing>
          <wp:inline distT="0" distB="0" distL="0" distR="0">
            <wp:extent cx="4195722" cy="279569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813" cy="279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81" w:rsidRDefault="00333D81" w:rsidP="008B15B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Злоумышленник, с целью хищения Ваших денежных средств, размещает в сети Интернет объявление о продаже какого-либо объекта (телефон, машина, квартира) по заниженной цене и оставляет свои контактные данные. </w:t>
      </w:r>
    </w:p>
    <w:p w:rsidR="00333D81" w:rsidRDefault="00333D81" w:rsidP="008B15B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После того, как Вы собираетесь приобрести товар, связываетесь с мошенником, он сообщает, что для покупки необходимо внести предоплату (на расчетный счет, счет, </w:t>
      </w:r>
      <w:proofErr w:type="spellStart"/>
      <w:r>
        <w:rPr>
          <w:sz w:val="28"/>
          <w:szCs w:val="28"/>
        </w:rPr>
        <w:t>яндекс</w:t>
      </w:r>
      <w:proofErr w:type="spellEnd"/>
      <w:r>
        <w:rPr>
          <w:sz w:val="28"/>
          <w:szCs w:val="28"/>
        </w:rPr>
        <w:t xml:space="preserve"> - деньги, счет </w:t>
      </w:r>
      <w:proofErr w:type="spellStart"/>
      <w:r>
        <w:rPr>
          <w:sz w:val="28"/>
          <w:szCs w:val="28"/>
        </w:rPr>
        <w:t>вебмани</w:t>
      </w:r>
      <w:proofErr w:type="spellEnd"/>
      <w:r>
        <w:rPr>
          <w:sz w:val="28"/>
          <w:szCs w:val="28"/>
        </w:rPr>
        <w:t xml:space="preserve"> и т.д.). </w:t>
      </w:r>
    </w:p>
    <w:p w:rsidR="00333D81" w:rsidRDefault="00333D81" w:rsidP="008B15B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Наиболее часто встречающимися площадками для размещения подобных объявлений является сайты социальных сетей </w:t>
      </w:r>
      <w:r>
        <w:rPr>
          <w:b/>
          <w:bCs/>
          <w:sz w:val="28"/>
          <w:szCs w:val="28"/>
        </w:rPr>
        <w:t>«</w:t>
      </w:r>
      <w:proofErr w:type="spellStart"/>
      <w:r>
        <w:rPr>
          <w:b/>
          <w:bCs/>
          <w:sz w:val="28"/>
          <w:szCs w:val="28"/>
        </w:rPr>
        <w:t>Вконтакте</w:t>
      </w:r>
      <w:proofErr w:type="spellEnd"/>
      <w:r>
        <w:rPr>
          <w:b/>
          <w:bCs/>
          <w:sz w:val="28"/>
          <w:szCs w:val="28"/>
        </w:rPr>
        <w:t>», «</w:t>
      </w:r>
      <w:proofErr w:type="spellStart"/>
      <w:r>
        <w:rPr>
          <w:b/>
          <w:bCs/>
          <w:sz w:val="28"/>
          <w:szCs w:val="28"/>
        </w:rPr>
        <w:t>Instagram</w:t>
      </w:r>
      <w:proofErr w:type="spellEnd"/>
      <w:r>
        <w:rPr>
          <w:b/>
          <w:bCs/>
          <w:sz w:val="28"/>
          <w:szCs w:val="28"/>
        </w:rPr>
        <w:t>», «</w:t>
      </w:r>
      <w:proofErr w:type="spellStart"/>
      <w:r>
        <w:rPr>
          <w:b/>
          <w:bCs/>
          <w:sz w:val="28"/>
          <w:szCs w:val="28"/>
        </w:rPr>
        <w:t>Однокласники</w:t>
      </w:r>
      <w:proofErr w:type="spellEnd"/>
      <w:r>
        <w:rPr>
          <w:b/>
          <w:bCs/>
          <w:sz w:val="28"/>
          <w:szCs w:val="28"/>
        </w:rPr>
        <w:t xml:space="preserve">», </w:t>
      </w:r>
      <w:r>
        <w:rPr>
          <w:sz w:val="28"/>
          <w:szCs w:val="28"/>
        </w:rPr>
        <w:t xml:space="preserve">также такими сайтами могут выступать ресурсы бесплатных объявлений </w:t>
      </w:r>
      <w:r>
        <w:rPr>
          <w:b/>
          <w:bCs/>
          <w:sz w:val="28"/>
          <w:szCs w:val="28"/>
        </w:rPr>
        <w:t>«</w:t>
      </w:r>
      <w:proofErr w:type="spellStart"/>
      <w:r>
        <w:rPr>
          <w:b/>
          <w:bCs/>
          <w:sz w:val="28"/>
          <w:szCs w:val="28"/>
        </w:rPr>
        <w:t>Авито</w:t>
      </w:r>
      <w:proofErr w:type="spellEnd"/>
      <w:r>
        <w:rPr>
          <w:b/>
          <w:bCs/>
          <w:sz w:val="28"/>
          <w:szCs w:val="28"/>
        </w:rPr>
        <w:t xml:space="preserve">», «Юла» и «auto.ru». </w:t>
      </w:r>
      <w:r>
        <w:rPr>
          <w:sz w:val="28"/>
          <w:szCs w:val="28"/>
        </w:rPr>
        <w:t xml:space="preserve">Злоумышленник объясняет внесение предоплаты тем, что живет в другом регионе и отправит товар сразу после того, как удостовериться уплате за товар. Злоумышленник может выслать копию паспорта (поддельную). </w:t>
      </w:r>
    </w:p>
    <w:p w:rsidR="00333D81" w:rsidRDefault="00333D81" w:rsidP="008B15B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Также, распространенным способом мошенничества в сети интернет, </w:t>
      </w:r>
      <w:r w:rsidRPr="008B15BC">
        <w:rPr>
          <w:b/>
          <w:sz w:val="28"/>
          <w:szCs w:val="28"/>
          <w:u w:val="single"/>
        </w:rPr>
        <w:t>является создание сайтов интернет-магазинов</w:t>
      </w:r>
      <w:r>
        <w:rPr>
          <w:sz w:val="28"/>
          <w:szCs w:val="28"/>
        </w:rPr>
        <w:t>. Злоумышленник по электронной почте высылает договор, который заполняет заказчик, после чего просит внести предоплату за товар.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Также встречается создание сайтов-клонов на которых искажены реквизиты получателя. Сайты клоны создаются, таким образом, что пользовательский </w:t>
      </w:r>
      <w:r>
        <w:rPr>
          <w:sz w:val="28"/>
          <w:szCs w:val="28"/>
        </w:rPr>
        <w:lastRenderedPageBreak/>
        <w:t xml:space="preserve">интерфейс является копией оригинального Интернет-ресурса. Различие может заключаться только в доменном имени (например оригинальный ресурс «tech-point.ru» и сайт двойник «tex-point.ru»).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редко какой-либо интернет-магазин работает по предоплате, зачастую товар на дом привозит курьер, только после осмотра и проверки товара продавец платит деньги;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- прежде чем заказать товар в Интернете, почитайте отзывы на разных сайтах о данном интернет-магазине или виртуальном продавце, как правило, Вы сразу обнаружите отрицательные отзывы, отсутствие отзывов о выбранном Вами интернет-магазине (говорит о коротком периоде его существования</w:t>
      </w:r>
      <w:proofErr w:type="gramStart"/>
      <w:r>
        <w:rPr>
          <w:b/>
          <w:bCs/>
          <w:sz w:val="28"/>
          <w:szCs w:val="28"/>
        </w:rPr>
        <w:t>),:</w:t>
      </w:r>
      <w:proofErr w:type="gramEnd"/>
      <w:r>
        <w:rPr>
          <w:b/>
          <w:bCs/>
          <w:sz w:val="28"/>
          <w:szCs w:val="28"/>
        </w:rPr>
        <w:t xml:space="preserve">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внимательно читайте названия Интернет-магазина, пробуйте зайти на данный Интернет-магазин с разных сайтов, тем самым Вы сразу обнаружите сайты-клоны;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старайтесь избегать покупки товара по предоплате;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цена товара гораздо ниже цены как в обычных розничных магазинах, так и в других интернет-магазинах, либо на рынке в целом (например, при продаже автомашины по заниженной стоимости);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требование продавцом внесения предоплаты за товар (зачастую - 100%);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запрос покупателем, якобы для перечисления предоплаты, либо оплаты за товар информации не только о </w:t>
      </w:r>
      <w:proofErr w:type="spellStart"/>
      <w:r>
        <w:rPr>
          <w:b/>
          <w:bCs/>
          <w:sz w:val="28"/>
          <w:szCs w:val="28"/>
        </w:rPr>
        <w:t>шестнадцатизначном</w:t>
      </w:r>
      <w:proofErr w:type="spellEnd"/>
      <w:r>
        <w:rPr>
          <w:b/>
          <w:bCs/>
          <w:sz w:val="28"/>
          <w:szCs w:val="28"/>
        </w:rPr>
        <w:t xml:space="preserve"> номере карты (требуется исключительно только он), но и сроке ее действия, данных владельца и трехзначном коде проверки подлинности карты, расположенном на оборотной стороне на полосе для подписи держателя карты – CVV или CVC коды (не путать с ПИН-кодом, необходимым для доступа к терминалам (банкоматам)), с последующей необходимостью сообщения пришедшего на</w:t>
      </w:r>
      <w:r w:rsidRPr="00333D81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на</w:t>
      </w:r>
      <w:proofErr w:type="spellEnd"/>
      <w:r>
        <w:rPr>
          <w:b/>
          <w:bCs/>
          <w:sz w:val="28"/>
          <w:szCs w:val="28"/>
        </w:rPr>
        <w:t xml:space="preserve"> абонентский номер владельца карты кода подтверждения операции.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Как не стать жертвой мошенничества </w:t>
      </w:r>
    </w:p>
    <w:p w:rsidR="00333D81" w:rsidRDefault="00333D81" w:rsidP="00333D81">
      <w:pPr>
        <w:pStyle w:val="Default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с</w:t>
      </w:r>
      <w:proofErr w:type="gramEnd"/>
      <w:r>
        <w:rPr>
          <w:b/>
          <w:bCs/>
          <w:sz w:val="28"/>
          <w:szCs w:val="28"/>
        </w:rPr>
        <w:t xml:space="preserve"> банковскими картами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 использовании услуги «Мобильный банк»: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случае потери мобильного телефона с подключенной услугой «Мобильный банк» или мобильным приложением «Сбербанк Онлайн» </w:t>
      </w:r>
      <w:r>
        <w:rPr>
          <w:b/>
          <w:bCs/>
          <w:sz w:val="28"/>
          <w:szCs w:val="28"/>
        </w:rPr>
        <w:t xml:space="preserve">следует срочно обратиться к оператору сотовой связи для блокировки SIM-карты и в Контактный центр Банка для блокировки услуги «Мобильный банк» и/или «Сбербанк Онлайн».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 смене номера телефона, на который подключена услуга «Мобильный банк», необходимо обратиться в любой филиал (внутреннее структурное подразделение), с целью отключения услуги «Мобильный банк» от старого номера и подключения на новый. </w:t>
      </w:r>
    </w:p>
    <w:p w:rsidR="00333D81" w:rsidRDefault="00333D81" w:rsidP="008B15B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Не следует оставлять свой телефон без присмотра, чтобы исключить несанкционированное использование мобильных банковских услуг другими лицами. Не подключайте к услуге «Мобильный банк» абонентские номера, которые Вам не принадлежат, по просьбе третьих лиц, даже если к Вам обратились от имени сотрудников Банка.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При пользовании банковскими картами: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 целью </w:t>
      </w:r>
      <w:proofErr w:type="spellStart"/>
      <w:r>
        <w:rPr>
          <w:sz w:val="28"/>
          <w:szCs w:val="28"/>
        </w:rPr>
        <w:t>избежания</w:t>
      </w:r>
      <w:proofErr w:type="spellEnd"/>
      <w:r>
        <w:rPr>
          <w:sz w:val="28"/>
          <w:szCs w:val="28"/>
        </w:rPr>
        <w:t xml:space="preserve"> несанкционированных действий с использованием карты, необходимо требовать проведения операций с ней только в Вашем присутствии, никогда не позволять уносить третьим лицам карту из поля Вашего зрения.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случае обращения кого-либо лица лично, по телефону, в сети «Интернет», через социальные сети или другим способом, которое под различными предлогами пытается узнать полные данные о вашей банковской карте: </w:t>
      </w:r>
      <w:proofErr w:type="spellStart"/>
      <w:r>
        <w:rPr>
          <w:sz w:val="28"/>
          <w:szCs w:val="28"/>
        </w:rPr>
        <w:t>шестнадцатизначном</w:t>
      </w:r>
      <w:proofErr w:type="spellEnd"/>
      <w:r>
        <w:rPr>
          <w:sz w:val="28"/>
          <w:szCs w:val="28"/>
        </w:rPr>
        <w:t xml:space="preserve"> номере, сроке действия, данных владельца, трехзначном коде проверки подлинности карты, расположенном на оборотной стороне на полосе для подписи держателя карты и т.д. (паролях или другой персональной информации), </w:t>
      </w:r>
      <w:r>
        <w:rPr>
          <w:b/>
          <w:bCs/>
          <w:sz w:val="28"/>
          <w:szCs w:val="28"/>
        </w:rPr>
        <w:t xml:space="preserve">будьте осторожны - это явные признаки противоправной деятельности. </w:t>
      </w:r>
      <w:r>
        <w:rPr>
          <w:sz w:val="28"/>
          <w:szCs w:val="28"/>
        </w:rPr>
        <w:t xml:space="preserve">При любых сомнениях рекомендуется прекратить общение и обратиться в банк по телефону, указанному на обратной стороне банковской карты.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Не следует прислушиваться к советам третьих лиц, а также отказаться от их помощи при проведении операций. В случае необходимости, обращаться к сотрудникам филиала банка или позвонить по телефонам, указанным на устройстве или на обратной стороне карты. </w:t>
      </w:r>
    </w:p>
    <w:p w:rsidR="00333D81" w:rsidRDefault="00333D81" w:rsidP="00333D8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 избежание использования карты другим лицом, следует хранить ПИН-код отдельно от карты, не писать ПИН-код на карте, не сообщать ПИН-код другим лицам (в том числе родственникам). </w:t>
      </w:r>
    </w:p>
    <w:p w:rsidR="00333D81" w:rsidRPr="008B15BC" w:rsidRDefault="00333D81" w:rsidP="00333D81">
      <w:pPr>
        <w:rPr>
          <w:sz w:val="24"/>
          <w:szCs w:val="24"/>
        </w:rPr>
      </w:pPr>
      <w:r w:rsidRPr="008B15BC">
        <w:rPr>
          <w:sz w:val="24"/>
          <w:szCs w:val="24"/>
        </w:rPr>
        <w:t xml:space="preserve">Не переходите по ссылкам и не устанавливайте приложения/обновления, пришедшие </w:t>
      </w:r>
      <w:proofErr w:type="spellStart"/>
      <w:r w:rsidRPr="008B15BC">
        <w:rPr>
          <w:sz w:val="24"/>
          <w:szCs w:val="24"/>
        </w:rPr>
        <w:t>поSMS</w:t>
      </w:r>
      <w:proofErr w:type="spellEnd"/>
      <w:r w:rsidRPr="008B15BC">
        <w:rPr>
          <w:sz w:val="24"/>
          <w:szCs w:val="24"/>
        </w:rPr>
        <w:t>/MMS/электронной почте/мессенджерам (</w:t>
      </w:r>
      <w:proofErr w:type="spellStart"/>
      <w:r w:rsidRPr="008B15BC">
        <w:rPr>
          <w:sz w:val="24"/>
          <w:szCs w:val="24"/>
        </w:rPr>
        <w:t>Вайбер</w:t>
      </w:r>
      <w:proofErr w:type="spellEnd"/>
      <w:r w:rsidRPr="008B15BC">
        <w:rPr>
          <w:sz w:val="24"/>
          <w:szCs w:val="24"/>
        </w:rPr>
        <w:t xml:space="preserve">, </w:t>
      </w:r>
      <w:proofErr w:type="spellStart"/>
      <w:r w:rsidRPr="008B15BC">
        <w:rPr>
          <w:sz w:val="24"/>
          <w:szCs w:val="24"/>
        </w:rPr>
        <w:t>ВацАп</w:t>
      </w:r>
      <w:proofErr w:type="spellEnd"/>
      <w:r w:rsidRPr="008B15BC">
        <w:rPr>
          <w:sz w:val="24"/>
          <w:szCs w:val="24"/>
        </w:rPr>
        <w:t xml:space="preserve"> и др.), в том числе от имени Банка. Помните, что банк не рассылает своим клиентам ссылки или указания подобным образом.</w:t>
      </w:r>
    </w:p>
    <w:p w:rsidR="00333D81" w:rsidRDefault="00333D81" w:rsidP="00333D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НЕ ВЕРЬТЕ ПОДОБНЫМ СООБЩЕНИЯМ, НЕ ПЕРЕХОДИТЕ ПО ССЫЛКАМ, НЕ ОТВ</w:t>
      </w:r>
      <w:bookmarkStart w:id="0" w:name="_GoBack"/>
      <w:bookmarkEnd w:id="0"/>
      <w:r>
        <w:rPr>
          <w:b/>
          <w:bCs/>
          <w:sz w:val="28"/>
          <w:szCs w:val="28"/>
        </w:rPr>
        <w:t>ЕЧАЙТЕ НА СООБЩЕНИЯ.</w:t>
      </w:r>
    </w:p>
    <w:p w:rsidR="00333D81" w:rsidRDefault="00333D81" w:rsidP="00333D81">
      <w:r w:rsidRPr="00333D81">
        <w:rPr>
          <w:noProof/>
          <w:lang w:eastAsia="ru-RU"/>
        </w:rPr>
        <w:drawing>
          <wp:inline distT="0" distB="0" distL="0" distR="0">
            <wp:extent cx="2790825" cy="2790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BC" w:rsidRDefault="008B15BC" w:rsidP="00333D81"/>
    <w:p w:rsidR="008B15BC" w:rsidRDefault="008B15BC" w:rsidP="00333D81"/>
    <w:p w:rsidR="00333D81" w:rsidRDefault="00333D81" w:rsidP="00333D81"/>
    <w:p w:rsidR="00333D81" w:rsidRDefault="00333D81" w:rsidP="00333D81">
      <w:r w:rsidRPr="00333D81">
        <w:rPr>
          <w:noProof/>
          <w:lang w:eastAsia="ru-RU"/>
        </w:rPr>
        <w:drawing>
          <wp:inline distT="0" distB="0" distL="0" distR="0">
            <wp:extent cx="3211345" cy="39243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94" cy="392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81" w:rsidRDefault="00333D81" w:rsidP="00333D81"/>
    <w:p w:rsidR="00333D81" w:rsidRDefault="00333D81" w:rsidP="00333D81">
      <w:r w:rsidRPr="00333D81">
        <w:rPr>
          <w:noProof/>
          <w:lang w:eastAsia="ru-RU"/>
        </w:rPr>
        <w:drawing>
          <wp:inline distT="0" distB="0" distL="0" distR="0">
            <wp:extent cx="2580691" cy="4572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82" cy="457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81" w:rsidRDefault="00333D81" w:rsidP="00333D81">
      <w:r w:rsidRPr="00333D81">
        <w:rPr>
          <w:noProof/>
          <w:lang w:eastAsia="ru-RU"/>
        </w:rPr>
        <w:lastRenderedPageBreak/>
        <w:drawing>
          <wp:inline distT="0" distB="0" distL="0" distR="0">
            <wp:extent cx="3778088" cy="24963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03" cy="249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BC" w:rsidRDefault="008B15BC" w:rsidP="00333D81"/>
    <w:p w:rsidR="008B15BC" w:rsidRDefault="008B15BC" w:rsidP="00333D81">
      <w:r w:rsidRPr="008B15BC">
        <w:rPr>
          <w:noProof/>
          <w:lang w:eastAsia="ru-RU"/>
        </w:rPr>
        <w:drawing>
          <wp:inline distT="0" distB="0" distL="0" distR="0">
            <wp:extent cx="2525340" cy="3771612"/>
            <wp:effectExtent l="0" t="0" r="889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41" cy="377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BC" w:rsidRDefault="008B15BC" w:rsidP="00333D81"/>
    <w:p w:rsidR="008B15BC" w:rsidRDefault="008B15BC" w:rsidP="00333D81">
      <w:r w:rsidRPr="008B15BC">
        <w:rPr>
          <w:noProof/>
          <w:lang w:eastAsia="ru-RU"/>
        </w:rPr>
        <w:drawing>
          <wp:inline distT="0" distB="0" distL="0" distR="0">
            <wp:extent cx="2955348" cy="2209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16" cy="221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BC" w:rsidRDefault="008B15BC" w:rsidP="00333D81"/>
    <w:p w:rsidR="008B15BC" w:rsidRPr="008B15BC" w:rsidRDefault="008B15BC" w:rsidP="008B15BC">
      <w:pPr>
        <w:spacing w:after="0" w:line="240" w:lineRule="auto"/>
        <w:rPr>
          <w:b/>
          <w:bCs/>
          <w:sz w:val="28"/>
          <w:szCs w:val="28"/>
        </w:rPr>
      </w:pPr>
      <w:r w:rsidRPr="008B15BC">
        <w:rPr>
          <w:b/>
          <w:bCs/>
          <w:sz w:val="28"/>
          <w:szCs w:val="28"/>
        </w:rPr>
        <w:t>Если Вы ведете переписку в сети Интернет («В Контакте», «Одноклассники» и др.), если Вы общаетесь с кем то, используя сайт знакомств, будьте бдительны! Не присылайте незнакомцам Ваши личные фото. Вашим доверием могут воспользоваться злоумышленники!</w:t>
      </w:r>
    </w:p>
    <w:p w:rsidR="008B15BC" w:rsidRDefault="008B15BC" w:rsidP="00333D81">
      <w:pPr>
        <w:rPr>
          <w:b/>
          <w:bCs/>
          <w:sz w:val="32"/>
          <w:szCs w:val="32"/>
        </w:rPr>
      </w:pPr>
    </w:p>
    <w:p w:rsidR="008B15BC" w:rsidRDefault="008B15BC" w:rsidP="00333D81">
      <w:r w:rsidRPr="008B15BC">
        <w:rPr>
          <w:noProof/>
          <w:lang w:eastAsia="ru-RU"/>
        </w:rPr>
        <w:drawing>
          <wp:inline distT="0" distB="0" distL="0" distR="0">
            <wp:extent cx="3581400" cy="30909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916" cy="309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BC" w:rsidRDefault="008B15BC" w:rsidP="00333D81"/>
    <w:p w:rsidR="008B15BC" w:rsidRDefault="008B15BC" w:rsidP="008B15BC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Телефоны 102, 112. </w:t>
      </w:r>
    </w:p>
    <w:p w:rsidR="008B15BC" w:rsidRDefault="008B15BC" w:rsidP="008B15BC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Телефон доверия ГУ МВД России по Волгоградской области </w:t>
      </w:r>
    </w:p>
    <w:p w:rsidR="008B15BC" w:rsidRDefault="008B15BC" w:rsidP="008B15BC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30-44-44 </w:t>
      </w:r>
    </w:p>
    <w:p w:rsidR="008B15BC" w:rsidRDefault="008B15BC" w:rsidP="008B15BC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Телефон дежурной части </w:t>
      </w:r>
      <w:r>
        <w:rPr>
          <w:b/>
          <w:bCs/>
          <w:sz w:val="32"/>
          <w:szCs w:val="32"/>
        </w:rPr>
        <w:t xml:space="preserve">Отдела МВД </w:t>
      </w:r>
      <w:r>
        <w:rPr>
          <w:b/>
          <w:bCs/>
          <w:sz w:val="32"/>
          <w:szCs w:val="32"/>
        </w:rPr>
        <w:t xml:space="preserve">России по </w:t>
      </w:r>
      <w:r>
        <w:rPr>
          <w:b/>
          <w:bCs/>
          <w:sz w:val="32"/>
          <w:szCs w:val="32"/>
        </w:rPr>
        <w:t xml:space="preserve">Жирновскому району </w:t>
      </w:r>
      <w:r>
        <w:rPr>
          <w:b/>
          <w:bCs/>
          <w:sz w:val="32"/>
          <w:szCs w:val="32"/>
        </w:rPr>
        <w:t xml:space="preserve">Волгоградской области </w:t>
      </w:r>
    </w:p>
    <w:p w:rsidR="008B15BC" w:rsidRDefault="008B15BC" w:rsidP="008B15BC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>5-23-02,  112</w:t>
      </w:r>
    </w:p>
    <w:p w:rsidR="008B15BC" w:rsidRDefault="008B15BC" w:rsidP="008B15B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Информация до меня доведена__________________________ </w:t>
      </w:r>
    </w:p>
    <w:p w:rsidR="008B15BC" w:rsidRDefault="008B15BC" w:rsidP="008B15B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фамилия</w:t>
      </w:r>
      <w:proofErr w:type="gramEnd"/>
      <w:r>
        <w:rPr>
          <w:sz w:val="20"/>
          <w:szCs w:val="20"/>
        </w:rPr>
        <w:t xml:space="preserve">, инициалы, подпись гражданина) </w:t>
      </w:r>
    </w:p>
    <w:p w:rsidR="008B15BC" w:rsidRDefault="008B15BC" w:rsidP="008B15B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Профилактическую работу провел ___________________________________ </w:t>
      </w:r>
    </w:p>
    <w:p w:rsidR="008B15BC" w:rsidRPr="00333D81" w:rsidRDefault="008B15BC" w:rsidP="008B15BC">
      <w:pPr>
        <w:spacing w:line="240" w:lineRule="auto"/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должность</w:t>
      </w:r>
      <w:proofErr w:type="gramEnd"/>
      <w:r>
        <w:rPr>
          <w:sz w:val="28"/>
          <w:szCs w:val="28"/>
        </w:rPr>
        <w:t>, фамилия, инициалы )</w:t>
      </w:r>
    </w:p>
    <w:sectPr w:rsidR="008B15BC" w:rsidRPr="00333D81" w:rsidSect="008B15B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A69"/>
    <w:rsid w:val="0015116E"/>
    <w:rsid w:val="00332AD0"/>
    <w:rsid w:val="00333D81"/>
    <w:rsid w:val="003B3340"/>
    <w:rsid w:val="004F6F1D"/>
    <w:rsid w:val="007C6264"/>
    <w:rsid w:val="00836A69"/>
    <w:rsid w:val="008B15BC"/>
    <w:rsid w:val="00BF1692"/>
    <w:rsid w:val="00E668CE"/>
    <w:rsid w:val="00F8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19057B-2358-47CD-B767-893FA4D25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33D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B15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15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1425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UUPpDN</cp:lastModifiedBy>
  <cp:revision>2</cp:revision>
  <cp:lastPrinted>2020-10-26T07:37:00Z</cp:lastPrinted>
  <dcterms:created xsi:type="dcterms:W3CDTF">2020-10-26T07:51:00Z</dcterms:created>
  <dcterms:modified xsi:type="dcterms:W3CDTF">2020-10-26T07:51:00Z</dcterms:modified>
</cp:coreProperties>
</file>