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62" w:rsidRDefault="00A16139" w:rsidP="00A16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ДОУ</w:t>
      </w:r>
    </w:p>
    <w:p w:rsidR="00A16139" w:rsidRDefault="00A16139" w:rsidP="00A1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самоуправления ДОУ</w:t>
      </w:r>
      <w:r w:rsidR="00B66C6C">
        <w:rPr>
          <w:rFonts w:ascii="Times New Roman" w:hAnsi="Times New Roman" w:cs="Times New Roman"/>
          <w:sz w:val="24"/>
          <w:szCs w:val="24"/>
        </w:rPr>
        <w:t xml:space="preserve"> (согласно Устава) является Общее собрание работников. Членами Общего собрания являются все работники ДОУ. Общее собрание ДОУ возглавляет заведующий ДОУ.</w:t>
      </w:r>
    </w:p>
    <w:p w:rsidR="00B66C6C" w:rsidRDefault="00B66C6C" w:rsidP="00A1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ДОУ служит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 в ДОУ. Членами педагогического совета являются все педагогические работники и старший воспитатель.</w:t>
      </w:r>
    </w:p>
    <w:p w:rsidR="00B66C6C" w:rsidRPr="00A16139" w:rsidRDefault="00B66C6C" w:rsidP="00A1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2016 года в ДОУ создана Первичная Профсоюзная организация. Возглавляет ППО ДОУ председатель ППО. Членами ППО являются члены коллектива, которые написали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заявление о вступлении в профсоюз.</w:t>
      </w:r>
      <w:bookmarkEnd w:id="0"/>
    </w:p>
    <w:sectPr w:rsidR="00B66C6C" w:rsidRPr="00A1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9"/>
    <w:rsid w:val="00A16139"/>
    <w:rsid w:val="00B66C6C"/>
    <w:rsid w:val="00E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7888-AA32-4D53-A0F8-FB4B9249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2019-02-18T06:09:00Z</dcterms:created>
  <dcterms:modified xsi:type="dcterms:W3CDTF">2019-02-18T07:37:00Z</dcterms:modified>
</cp:coreProperties>
</file>